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2796" w14:textId="77777777" w:rsidR="00AF068F" w:rsidRDefault="005E6586" w:rsidP="00AF068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25A098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pt;margin-top:-17.85pt;width:99.6pt;height:34.95pt;z-index:251658240" filled="f" stroked="f">
            <v:textbox style="mso-next-textbox:#_x0000_s1026">
              <w:txbxContent>
                <w:p w14:paraId="1E13E19C" w14:textId="77777777" w:rsidR="00AF068F" w:rsidRPr="00724FB4" w:rsidRDefault="00AF068F" w:rsidP="00AF06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AF068F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1D15E96D" wp14:editId="6CA8AD79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8F">
        <w:rPr>
          <w:b/>
          <w:iCs/>
          <w:sz w:val="32"/>
          <w:szCs w:val="32"/>
        </w:rPr>
        <w:t>АДМИНИСТРАЦИЯ</w:t>
      </w:r>
    </w:p>
    <w:p w14:paraId="13776E7A" w14:textId="77777777" w:rsidR="00AF068F" w:rsidRDefault="00AF068F" w:rsidP="00AF0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67D5EEA6" w14:textId="77777777" w:rsidR="00AF068F" w:rsidRDefault="00AF068F" w:rsidP="00AF0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5313637" w14:textId="77777777" w:rsidR="00AF068F" w:rsidRDefault="00AF068F" w:rsidP="00AF0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BF9A2A4" w14:textId="77777777" w:rsidR="00AF068F" w:rsidRDefault="00AF068F" w:rsidP="00AF068F">
      <w:pPr>
        <w:jc w:val="center"/>
        <w:rPr>
          <w:b/>
          <w:sz w:val="32"/>
          <w:szCs w:val="32"/>
        </w:rPr>
      </w:pPr>
    </w:p>
    <w:p w14:paraId="52E12C11" w14:textId="77777777" w:rsidR="00AF068F" w:rsidRDefault="00AF068F" w:rsidP="00AF068F">
      <w:pPr>
        <w:pStyle w:val="9"/>
        <w:spacing w:before="0" w:after="200"/>
      </w:pPr>
      <w:r>
        <w:rPr>
          <w:szCs w:val="32"/>
        </w:rPr>
        <w:t>ПОСТАНОВЛЕНИЕ</w:t>
      </w:r>
    </w:p>
    <w:p w14:paraId="236474C0" w14:textId="264D7489" w:rsidR="00AF068F" w:rsidRDefault="00AF068F" w:rsidP="00AF068F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DA67E0" w:rsidRPr="005E6586">
        <w:rPr>
          <w:i w:val="0"/>
        </w:rPr>
        <w:t>23</w:t>
      </w:r>
      <w:r w:rsidR="00DA67E0">
        <w:rPr>
          <w:i w:val="0"/>
        </w:rPr>
        <w:t>.09.</w:t>
      </w:r>
      <w:r>
        <w:rPr>
          <w:i w:val="0"/>
        </w:rPr>
        <w:t xml:space="preserve">2019 года № </w:t>
      </w:r>
      <w:r w:rsidR="00DA67E0">
        <w:rPr>
          <w:i w:val="0"/>
        </w:rPr>
        <w:t>224</w:t>
      </w:r>
    </w:p>
    <w:p w14:paraId="5FDFA4CB" w14:textId="77777777" w:rsidR="00AF068F" w:rsidRDefault="00AF068F" w:rsidP="00AF068F">
      <w:pPr>
        <w:pStyle w:val="a3"/>
        <w:suppressAutoHyphens w:val="0"/>
        <w:jc w:val="center"/>
        <w:rPr>
          <w:b w:val="0"/>
          <w:i w:val="0"/>
        </w:rPr>
      </w:pPr>
    </w:p>
    <w:p w14:paraId="21C1DEAF" w14:textId="77777777" w:rsidR="00AF068F" w:rsidRDefault="00AF068F" w:rsidP="00AF068F">
      <w:pPr>
        <w:jc w:val="center"/>
        <w:rPr>
          <w:b/>
        </w:rPr>
      </w:pPr>
    </w:p>
    <w:p w14:paraId="2588985F" w14:textId="77777777" w:rsidR="00AF068F" w:rsidRDefault="00AF068F" w:rsidP="00AF068F">
      <w:pPr>
        <w:ind w:firstLine="525"/>
        <w:jc w:val="center"/>
        <w:rPr>
          <w:b/>
        </w:rPr>
      </w:pPr>
      <w:r>
        <w:rPr>
          <w:b/>
          <w:szCs w:val="28"/>
        </w:rPr>
        <w:t xml:space="preserve">Об утверждении перечня муниципального имущества сельского поселения Красный Яр муниципального района Красноярский Самарской области, </w:t>
      </w:r>
      <w:r w:rsidRPr="00FD29DC">
        <w:rPr>
          <w:b/>
        </w:rPr>
        <w:t>предназначенного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44A4237" w14:textId="77777777" w:rsidR="00AF068F" w:rsidRDefault="00AF068F" w:rsidP="00AF068F">
      <w:pPr>
        <w:autoSpaceDE w:val="0"/>
        <w:autoSpaceDN w:val="0"/>
        <w:adjustRightInd w:val="0"/>
        <w:spacing w:line="360" w:lineRule="auto"/>
        <w:ind w:firstLine="525"/>
        <w:jc w:val="both"/>
      </w:pPr>
    </w:p>
    <w:p w14:paraId="2FDAF952" w14:textId="77777777" w:rsidR="00AF068F" w:rsidRPr="00F31F93" w:rsidRDefault="00AF068F" w:rsidP="00AF068F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Уставом</w:t>
      </w:r>
      <w:r w:rsidRPr="002A0996">
        <w:t>,</w:t>
      </w:r>
      <w:r>
        <w:t xml:space="preserve">  ст. 1.4 Порядка формирования, ведения и обязательного опубликования перечня имущества сельского поселения Красный Яр муниципального района Красноярский Самарской области, предназначенного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принятый Решением Собрания представителей сельского поселения Красный Яр муниципального района Красноярский Самарской области от 13.06.2017 № 33, Администрации сельского поселения Красный Яр муниципального района Красноярский Самарской области,</w:t>
      </w:r>
    </w:p>
    <w:p w14:paraId="7E9B813F" w14:textId="77777777" w:rsidR="00AF068F" w:rsidRPr="00055A5B" w:rsidRDefault="00AF068F" w:rsidP="00AF068F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lastRenderedPageBreak/>
        <w:t xml:space="preserve">Утвердить прилагаемый перечень </w:t>
      </w:r>
      <w:r w:rsidRPr="00055A5B">
        <w:rPr>
          <w:szCs w:val="28"/>
        </w:rPr>
        <w:t xml:space="preserve">муниципального имущества </w:t>
      </w:r>
      <w:r>
        <w:rPr>
          <w:szCs w:val="28"/>
        </w:rPr>
        <w:t xml:space="preserve">сельского поселения Красный Яр </w:t>
      </w:r>
      <w:r w:rsidRPr="00055A5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, </w:t>
      </w:r>
      <w:r>
        <w:t>предназначенного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55A5B">
        <w:rPr>
          <w:szCs w:val="28"/>
        </w:rPr>
        <w:t>.</w:t>
      </w:r>
    </w:p>
    <w:p w14:paraId="2EBA5283" w14:textId="77777777" w:rsidR="00AF068F" w:rsidRDefault="00AF068F" w:rsidP="00AF068F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6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3CFC328C" w14:textId="77777777" w:rsidR="00AF068F" w:rsidRPr="00192558" w:rsidRDefault="00AF068F" w:rsidP="00AF068F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322BFF39" w14:textId="77777777" w:rsidR="00AF068F" w:rsidRPr="00192558" w:rsidRDefault="00AF068F" w:rsidP="00AF068F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5CEB09CB" w14:textId="77777777" w:rsidR="00AF068F" w:rsidRPr="000E41C4" w:rsidRDefault="00AF068F" w:rsidP="00AF068F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3FE393A7" w14:textId="77777777" w:rsidR="00AF068F" w:rsidRPr="000E41C4" w:rsidRDefault="00AF068F" w:rsidP="00AF068F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18A43E85" w14:textId="77777777" w:rsidR="00AF068F" w:rsidRPr="000E41C4" w:rsidRDefault="00AF068F" w:rsidP="00AF068F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6FFF276A" w14:textId="5CC90E5C" w:rsidR="00AF068F" w:rsidRDefault="00AF068F" w:rsidP="00AF068F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</w:t>
      </w:r>
      <w:proofErr w:type="spellStart"/>
      <w:r>
        <w:rPr>
          <w:b/>
          <w:szCs w:val="28"/>
        </w:rPr>
        <w:t>Бушов</w:t>
      </w:r>
      <w:proofErr w:type="spellEnd"/>
    </w:p>
    <w:p w14:paraId="47BFBDB6" w14:textId="77777777" w:rsidR="005E6586" w:rsidRDefault="005E6586">
      <w:pPr>
        <w:suppressAutoHyphens w:val="0"/>
        <w:spacing w:after="200" w:line="276" w:lineRule="auto"/>
        <w:rPr>
          <w:b/>
          <w:szCs w:val="28"/>
        </w:rPr>
        <w:sectPr w:rsidR="005E6586" w:rsidSect="00AB3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Cs w:val="28"/>
        </w:rPr>
        <w:br w:type="page"/>
      </w:r>
    </w:p>
    <w:p w14:paraId="2B3CCE09" w14:textId="77777777" w:rsidR="005E6586" w:rsidRPr="005E6586" w:rsidRDefault="005E6586" w:rsidP="005E6586">
      <w:pPr>
        <w:suppressAutoHyphens w:val="0"/>
        <w:ind w:left="7938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  <w:r w:rsidRPr="005E6586">
        <w:rPr>
          <w:rFonts w:ascii="Calibri" w:hAnsi="Calibri" w:cs="Calibri"/>
          <w:color w:val="000000"/>
          <w:sz w:val="24"/>
          <w:szCs w:val="24"/>
          <w:lang w:eastAsia="ru-RU"/>
        </w:rPr>
        <w:lastRenderedPageBreak/>
        <w:t xml:space="preserve">Утвержден администрацией сельского поселения Красный Яр  </w:t>
      </w:r>
      <w:r w:rsidRPr="005E6586">
        <w:rPr>
          <w:rFonts w:ascii="Calibri" w:hAnsi="Calibri" w:cs="Calibri"/>
          <w:color w:val="000000"/>
          <w:sz w:val="24"/>
          <w:szCs w:val="24"/>
          <w:lang w:eastAsia="ru-RU"/>
        </w:rPr>
        <w:t xml:space="preserve"> м</w:t>
      </w:r>
      <w:r w:rsidRPr="005E6586">
        <w:rPr>
          <w:rFonts w:ascii="Calibri" w:hAnsi="Calibri" w:cs="Calibri"/>
          <w:color w:val="000000"/>
          <w:sz w:val="24"/>
          <w:szCs w:val="24"/>
          <w:lang w:eastAsia="ru-RU"/>
        </w:rPr>
        <w:t xml:space="preserve">униципального района Красноярский Самарской области  </w:t>
      </w:r>
    </w:p>
    <w:p w14:paraId="429DBD79" w14:textId="50A069AA" w:rsidR="005E6586" w:rsidRDefault="005E6586" w:rsidP="005E6586">
      <w:pPr>
        <w:suppressAutoHyphens w:val="0"/>
        <w:ind w:left="7938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  <w:r w:rsidRPr="005E6586">
        <w:rPr>
          <w:rFonts w:ascii="Calibri" w:hAnsi="Calibri" w:cs="Calibri"/>
          <w:color w:val="000000"/>
          <w:sz w:val="24"/>
          <w:szCs w:val="24"/>
          <w:lang w:eastAsia="ru-RU"/>
        </w:rPr>
        <w:t>о</w:t>
      </w:r>
      <w:r w:rsidRPr="005E6586">
        <w:rPr>
          <w:rFonts w:ascii="Calibri" w:hAnsi="Calibri" w:cs="Calibri"/>
          <w:color w:val="000000"/>
          <w:sz w:val="24"/>
          <w:szCs w:val="24"/>
          <w:lang w:eastAsia="ru-RU"/>
        </w:rPr>
        <w:t>т 23.09.2019 № 224</w:t>
      </w:r>
    </w:p>
    <w:p w14:paraId="35026EDB" w14:textId="77777777" w:rsidR="005E6586" w:rsidRPr="005E6586" w:rsidRDefault="005E6586" w:rsidP="005E6586">
      <w:pPr>
        <w:suppressAutoHyphens w:val="0"/>
        <w:ind w:left="7938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</w:p>
    <w:p w14:paraId="2838D489" w14:textId="14C25F6A" w:rsidR="005E6586" w:rsidRPr="005E6586" w:rsidRDefault="005E6586" w:rsidP="005E6586">
      <w:pPr>
        <w:suppressAutoHyphens w:val="0"/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  <w:r w:rsidRPr="005E6586">
        <w:rPr>
          <w:color w:val="000000"/>
          <w:sz w:val="24"/>
          <w:szCs w:val="24"/>
          <w:lang w:eastAsia="ru-RU"/>
        </w:rPr>
        <w:t>Перечень муниципального имущества сельского поселения Красный Яр муниципального района Красноярский Самарской области, предназначенного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41"/>
        <w:gridCol w:w="1325"/>
        <w:gridCol w:w="852"/>
        <w:gridCol w:w="679"/>
        <w:gridCol w:w="416"/>
        <w:gridCol w:w="1155"/>
        <w:gridCol w:w="405"/>
        <w:gridCol w:w="405"/>
        <w:gridCol w:w="405"/>
        <w:gridCol w:w="405"/>
        <w:gridCol w:w="405"/>
        <w:gridCol w:w="405"/>
        <w:gridCol w:w="515"/>
        <w:gridCol w:w="514"/>
        <w:gridCol w:w="514"/>
        <w:gridCol w:w="518"/>
        <w:gridCol w:w="518"/>
        <w:gridCol w:w="515"/>
        <w:gridCol w:w="514"/>
        <w:gridCol w:w="514"/>
        <w:gridCol w:w="518"/>
        <w:gridCol w:w="373"/>
      </w:tblGrid>
      <w:tr w:rsidR="005E6586" w:rsidRPr="005E6586" w14:paraId="4DEAB353" w14:textId="77777777" w:rsidTr="005E6586">
        <w:trPr>
          <w:trHeight w:val="395"/>
        </w:trPr>
        <w:tc>
          <w:tcPr>
            <w:tcW w:w="7090" w:type="dxa"/>
            <w:gridSpan w:val="7"/>
            <w:shd w:val="clear" w:color="00FF00" w:fill="FFFFFF"/>
            <w:vAlign w:val="center"/>
            <w:hideMark/>
          </w:tcPr>
          <w:p w14:paraId="5F228FFE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2430" w:type="dxa"/>
            <w:gridSpan w:val="6"/>
            <w:vMerge w:val="restart"/>
            <w:shd w:val="clear" w:color="00FF00" w:fill="FFFFFF"/>
            <w:vAlign w:val="center"/>
            <w:hideMark/>
          </w:tcPr>
          <w:p w14:paraId="4BFAF085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Сведения о движимом имуществе</w:t>
            </w:r>
            <w:r w:rsidRPr="005E6586">
              <w:rPr>
                <w:rFonts w:ascii="Calibri" w:hAnsi="Calibri" w:cs="Calibri"/>
                <w:color w:val="000000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4939" w:type="dxa"/>
            <w:gridSpan w:val="10"/>
            <w:shd w:val="clear" w:color="00FF00" w:fill="FFFFFF"/>
            <w:vAlign w:val="center"/>
            <w:hideMark/>
          </w:tcPr>
          <w:p w14:paraId="74E9F1B5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Сведения о праве аренды или безвозмездного пользования имуществом</w:t>
            </w:r>
            <w:r w:rsidRPr="005E6586">
              <w:rPr>
                <w:rFonts w:ascii="Calibri" w:hAnsi="Calibri" w:cs="Calibri"/>
                <w:color w:val="000000"/>
                <w:sz w:val="12"/>
                <w:szCs w:val="12"/>
                <w:vertAlign w:val="superscript"/>
                <w:lang w:eastAsia="ru-RU"/>
              </w:rPr>
              <w:t>12</w:t>
            </w:r>
          </w:p>
        </w:tc>
      </w:tr>
      <w:tr w:rsidR="005E6586" w:rsidRPr="005E6586" w14:paraId="41DBF936" w14:textId="77777777" w:rsidTr="005E6586">
        <w:trPr>
          <w:trHeight w:val="589"/>
        </w:trPr>
        <w:tc>
          <w:tcPr>
            <w:tcW w:w="2620" w:type="dxa"/>
            <w:gridSpan w:val="2"/>
            <w:vMerge w:val="restart"/>
            <w:shd w:val="clear" w:color="00FF00" w:fill="FFFFFF"/>
            <w:vAlign w:val="center"/>
            <w:hideMark/>
          </w:tcPr>
          <w:p w14:paraId="3FEE59AF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Кадастровый номер</w:t>
            </w:r>
            <w:r w:rsidRPr="005E6586">
              <w:rPr>
                <w:rFonts w:ascii="Calibri" w:hAnsi="Calibri" w:cs="Calibri"/>
                <w:color w:val="000000"/>
                <w:sz w:val="12"/>
                <w:szCs w:val="12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337" w:type="dxa"/>
            <w:vMerge w:val="restart"/>
            <w:shd w:val="clear" w:color="00FF00" w:fill="FFFFFF"/>
            <w:vAlign w:val="center"/>
            <w:hideMark/>
          </w:tcPr>
          <w:p w14:paraId="35F362F2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5E6586">
              <w:rPr>
                <w:rFonts w:ascii="Calibri" w:hAnsi="Calibri" w:cs="Calibri"/>
                <w:color w:val="000000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1968" w:type="dxa"/>
            <w:gridSpan w:val="3"/>
            <w:shd w:val="clear" w:color="00FF00" w:fill="FFFFFF"/>
            <w:vAlign w:val="center"/>
            <w:hideMark/>
          </w:tcPr>
          <w:p w14:paraId="5527A59F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Основная характеристика объекта недвижимости</w:t>
            </w:r>
            <w:r w:rsidRPr="005E6586">
              <w:rPr>
                <w:rFonts w:ascii="Calibri" w:hAnsi="Calibri" w:cs="Calibri"/>
                <w:color w:val="000000"/>
                <w:sz w:val="12"/>
                <w:szCs w:val="12"/>
                <w:vertAlign w:val="superscript"/>
                <w:lang w:eastAsia="ru-RU"/>
              </w:rPr>
              <w:t>9</w:t>
            </w:r>
          </w:p>
        </w:tc>
        <w:tc>
          <w:tcPr>
            <w:tcW w:w="1165" w:type="dxa"/>
            <w:vMerge w:val="restart"/>
            <w:shd w:val="clear" w:color="00FF00" w:fill="FFFFFF"/>
            <w:vAlign w:val="center"/>
            <w:hideMark/>
          </w:tcPr>
          <w:p w14:paraId="6D099814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Наименование объекта учета</w:t>
            </w:r>
            <w:r w:rsidRPr="005E6586">
              <w:rPr>
                <w:rFonts w:ascii="Calibri" w:hAnsi="Calibri" w:cs="Calibri"/>
                <w:color w:val="000000"/>
                <w:sz w:val="12"/>
                <w:szCs w:val="12"/>
                <w:vertAlign w:val="superscript"/>
                <w:lang w:eastAsia="ru-RU"/>
              </w:rPr>
              <w:t>10</w:t>
            </w:r>
          </w:p>
        </w:tc>
        <w:tc>
          <w:tcPr>
            <w:tcW w:w="2430" w:type="dxa"/>
            <w:gridSpan w:val="6"/>
            <w:vMerge/>
            <w:vAlign w:val="center"/>
            <w:hideMark/>
          </w:tcPr>
          <w:p w14:paraId="241C36DF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79" w:type="dxa"/>
            <w:gridSpan w:val="5"/>
            <w:shd w:val="clear" w:color="00FF00" w:fill="FFFFFF"/>
            <w:vAlign w:val="center"/>
            <w:hideMark/>
          </w:tcPr>
          <w:p w14:paraId="6971C95F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360" w:type="dxa"/>
            <w:gridSpan w:val="5"/>
            <w:shd w:val="clear" w:color="00FF00" w:fill="FFFFFF"/>
            <w:vAlign w:val="center"/>
            <w:hideMark/>
          </w:tcPr>
          <w:p w14:paraId="4D4742D6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субъекта малого и среднего предпринимательства</w:t>
            </w:r>
          </w:p>
        </w:tc>
      </w:tr>
      <w:tr w:rsidR="005E6586" w:rsidRPr="005E6586" w14:paraId="43FCC549" w14:textId="77777777" w:rsidTr="005E6586">
        <w:trPr>
          <w:trHeight w:val="300"/>
        </w:trPr>
        <w:tc>
          <w:tcPr>
            <w:tcW w:w="2620" w:type="dxa"/>
            <w:gridSpan w:val="2"/>
            <w:vMerge/>
            <w:vAlign w:val="center"/>
            <w:hideMark/>
          </w:tcPr>
          <w:p w14:paraId="2EF474E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73362F3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00BE34A4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Тип (площадь - для земельных участков, зданий, </w:t>
            </w:r>
            <w:proofErr w:type="gramStart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помещений;  протяженность</w:t>
            </w:r>
            <w:proofErr w:type="gramEnd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687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1BF61B2C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419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4B7D252D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65" w:type="dxa"/>
            <w:vMerge/>
            <w:textDirection w:val="btLr"/>
            <w:vAlign w:val="center"/>
            <w:hideMark/>
          </w:tcPr>
          <w:p w14:paraId="1B080B8D" w14:textId="77777777" w:rsidR="005E6586" w:rsidRPr="005E6586" w:rsidRDefault="005E6586" w:rsidP="005E6586">
            <w:pPr>
              <w:suppressAutoHyphens w:val="0"/>
              <w:ind w:left="113" w:right="113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1EAFD413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0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5A67AB0D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0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5619FCDE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Наименование объекта учета</w:t>
            </w:r>
          </w:p>
        </w:tc>
        <w:tc>
          <w:tcPr>
            <w:tcW w:w="40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3E06C71C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Марка, модель</w:t>
            </w:r>
          </w:p>
        </w:tc>
        <w:tc>
          <w:tcPr>
            <w:tcW w:w="40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25115DAE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Год выпуска</w:t>
            </w:r>
          </w:p>
        </w:tc>
        <w:tc>
          <w:tcPr>
            <w:tcW w:w="40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2643B441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543" w:type="dxa"/>
            <w:gridSpan w:val="3"/>
            <w:shd w:val="clear" w:color="00FF00" w:fill="FFFFFF"/>
            <w:vAlign w:val="center"/>
            <w:hideMark/>
          </w:tcPr>
          <w:p w14:paraId="0E66E580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Правообладатель</w:t>
            </w:r>
          </w:p>
        </w:tc>
        <w:tc>
          <w:tcPr>
            <w:tcW w:w="1036" w:type="dxa"/>
            <w:gridSpan w:val="2"/>
            <w:shd w:val="clear" w:color="00FF00" w:fill="FFFFFF"/>
            <w:vAlign w:val="center"/>
            <w:hideMark/>
          </w:tcPr>
          <w:p w14:paraId="1C7F28B5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Документы основание</w:t>
            </w:r>
          </w:p>
        </w:tc>
        <w:tc>
          <w:tcPr>
            <w:tcW w:w="1543" w:type="dxa"/>
            <w:gridSpan w:val="3"/>
            <w:shd w:val="clear" w:color="00FF00" w:fill="FFFFFF"/>
            <w:vAlign w:val="center"/>
            <w:hideMark/>
          </w:tcPr>
          <w:p w14:paraId="55496CFD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Правообладатель</w:t>
            </w:r>
          </w:p>
        </w:tc>
        <w:tc>
          <w:tcPr>
            <w:tcW w:w="817" w:type="dxa"/>
            <w:gridSpan w:val="2"/>
            <w:shd w:val="clear" w:color="00FF00" w:fill="FFFFFF"/>
            <w:vAlign w:val="center"/>
            <w:hideMark/>
          </w:tcPr>
          <w:p w14:paraId="7CE6F974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Документы основание</w:t>
            </w:r>
          </w:p>
        </w:tc>
      </w:tr>
      <w:tr w:rsidR="005E6586" w:rsidRPr="005E6586" w14:paraId="69BB9005" w14:textId="77777777" w:rsidTr="005E6586">
        <w:trPr>
          <w:trHeight w:val="464"/>
        </w:trPr>
        <w:tc>
          <w:tcPr>
            <w:tcW w:w="2620" w:type="dxa"/>
            <w:gridSpan w:val="2"/>
            <w:vMerge/>
            <w:vAlign w:val="center"/>
            <w:hideMark/>
          </w:tcPr>
          <w:p w14:paraId="53295BF5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74B9A90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1197833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14:paraId="7C92661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14:paraId="176383A2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5FBD9A5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07D605A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38A44EB5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126C4A9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5F75B48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419C8C8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2DC88BF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01AF1413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Полное </w:t>
            </w:r>
            <w:proofErr w:type="spellStart"/>
            <w:proofErr w:type="gramStart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14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34A1C1FE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514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3C9C03BE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518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48487208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proofErr w:type="gramStart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заключе-ния</w:t>
            </w:r>
            <w:proofErr w:type="spellEnd"/>
            <w:proofErr w:type="gramEnd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 договора</w:t>
            </w:r>
          </w:p>
        </w:tc>
        <w:tc>
          <w:tcPr>
            <w:tcW w:w="518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1E4B66DD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Дата окончания действия договора</w:t>
            </w:r>
          </w:p>
        </w:tc>
        <w:tc>
          <w:tcPr>
            <w:tcW w:w="515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4DB5EA7A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Полное </w:t>
            </w:r>
            <w:proofErr w:type="spellStart"/>
            <w:proofErr w:type="gramStart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14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56F11B04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514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7AA65A57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518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5AE4BF67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Дата </w:t>
            </w:r>
            <w:proofErr w:type="spellStart"/>
            <w:proofErr w:type="gramStart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заключе-ния</w:t>
            </w:r>
            <w:proofErr w:type="spellEnd"/>
            <w:proofErr w:type="gramEnd"/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 xml:space="preserve"> договора</w:t>
            </w:r>
          </w:p>
        </w:tc>
        <w:tc>
          <w:tcPr>
            <w:tcW w:w="299" w:type="dxa"/>
            <w:vMerge w:val="restart"/>
            <w:shd w:val="clear" w:color="00FF00" w:fill="FFFFFF"/>
            <w:textDirection w:val="btLr"/>
            <w:vAlign w:val="center"/>
            <w:hideMark/>
          </w:tcPr>
          <w:p w14:paraId="148FBFBE" w14:textId="77777777" w:rsidR="005E6586" w:rsidRPr="005E6586" w:rsidRDefault="005E6586" w:rsidP="005E6586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Дата окончания действия договора</w:t>
            </w:r>
          </w:p>
        </w:tc>
      </w:tr>
      <w:tr w:rsidR="005E6586" w:rsidRPr="005E6586" w14:paraId="64D4C9AB" w14:textId="77777777" w:rsidTr="005E6586">
        <w:trPr>
          <w:trHeight w:val="464"/>
        </w:trPr>
        <w:tc>
          <w:tcPr>
            <w:tcW w:w="2620" w:type="dxa"/>
            <w:gridSpan w:val="2"/>
            <w:vMerge/>
            <w:vAlign w:val="center"/>
            <w:hideMark/>
          </w:tcPr>
          <w:p w14:paraId="5B91124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67769D9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4C893A85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14:paraId="4796D9C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14:paraId="012DA2D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4ECD4CD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35092D5F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3C1E57F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7321C9B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72445EA6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43EFF92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6836D1F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14:paraId="1A22E24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474F91F0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529E7D5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253BC56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010FF25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14:paraId="5BD157E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0926711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22CD76C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3F5311C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14:paraId="70DCE1F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E6586" w:rsidRPr="005E6586" w14:paraId="11D528F4" w14:textId="77777777" w:rsidTr="005E6586">
        <w:trPr>
          <w:trHeight w:val="464"/>
        </w:trPr>
        <w:tc>
          <w:tcPr>
            <w:tcW w:w="2620" w:type="dxa"/>
            <w:gridSpan w:val="2"/>
            <w:vMerge/>
            <w:vAlign w:val="center"/>
            <w:hideMark/>
          </w:tcPr>
          <w:p w14:paraId="52498D5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6AC05C35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709E450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14:paraId="02CB0D5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14:paraId="42CB7662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28954C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398682E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7859AB1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230682C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4BD2EC7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75C6A6EF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60FF1BE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14:paraId="35DD66B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09BA94D6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55EC901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6F616F1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07F0AFC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14:paraId="37947C6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5676233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0D32932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68434D20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14:paraId="78F2B34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E6586" w:rsidRPr="005E6586" w14:paraId="13F7A4C8" w14:textId="77777777" w:rsidTr="005E6586">
        <w:trPr>
          <w:trHeight w:val="2250"/>
        </w:trPr>
        <w:tc>
          <w:tcPr>
            <w:tcW w:w="1468" w:type="dxa"/>
            <w:shd w:val="clear" w:color="00FF00" w:fill="FFFFFF"/>
            <w:vAlign w:val="center"/>
            <w:hideMark/>
          </w:tcPr>
          <w:p w14:paraId="3990D0EA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152" w:type="dxa"/>
            <w:shd w:val="clear" w:color="00FF00" w:fill="FFFFFF"/>
            <w:vAlign w:val="center"/>
            <w:hideMark/>
          </w:tcPr>
          <w:p w14:paraId="03AB644C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337" w:type="dxa"/>
            <w:vMerge/>
            <w:vAlign w:val="center"/>
            <w:hideMark/>
          </w:tcPr>
          <w:p w14:paraId="61336F6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0D46B52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14:paraId="6CA0DCC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14:paraId="7243AEC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29956136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62BF28C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5A8B9A0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389FF80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6BFBBC7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337A5F2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78A2068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14:paraId="7AE075C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10142BE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70E48B6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0AC452B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28A548B6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14:paraId="67E343F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14B3FA8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579F010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14:paraId="09F770A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14:paraId="74A90A2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</w:p>
        </w:tc>
      </w:tr>
      <w:tr w:rsidR="005E6586" w:rsidRPr="005E6586" w14:paraId="120ADC16" w14:textId="77777777" w:rsidTr="005E6586">
        <w:trPr>
          <w:trHeight w:val="375"/>
        </w:trPr>
        <w:tc>
          <w:tcPr>
            <w:tcW w:w="1468" w:type="dxa"/>
            <w:shd w:val="clear" w:color="00FF00" w:fill="FFFFFF"/>
            <w:vAlign w:val="center"/>
            <w:hideMark/>
          </w:tcPr>
          <w:p w14:paraId="1E795710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52" w:type="dxa"/>
            <w:shd w:val="clear" w:color="00FF00" w:fill="FFFFFF"/>
            <w:vAlign w:val="center"/>
            <w:hideMark/>
          </w:tcPr>
          <w:p w14:paraId="300DC273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37" w:type="dxa"/>
            <w:shd w:val="clear" w:color="00FF00" w:fill="FFFFFF"/>
            <w:vAlign w:val="center"/>
            <w:hideMark/>
          </w:tcPr>
          <w:p w14:paraId="1AE9941D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62" w:type="dxa"/>
            <w:shd w:val="clear" w:color="00FF00" w:fill="FFFFFF"/>
            <w:vAlign w:val="center"/>
            <w:hideMark/>
          </w:tcPr>
          <w:p w14:paraId="0DE3EA50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87" w:type="dxa"/>
            <w:shd w:val="clear" w:color="00FF00" w:fill="FFFFFF"/>
            <w:vAlign w:val="center"/>
            <w:hideMark/>
          </w:tcPr>
          <w:p w14:paraId="7BA0C75D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shd w:val="clear" w:color="00FF00" w:fill="FFFFFF"/>
            <w:vAlign w:val="center"/>
            <w:hideMark/>
          </w:tcPr>
          <w:p w14:paraId="620D45DA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65" w:type="dxa"/>
            <w:shd w:val="clear" w:color="00FF00" w:fill="FFFFFF"/>
            <w:vAlign w:val="center"/>
            <w:hideMark/>
          </w:tcPr>
          <w:p w14:paraId="323D9AD5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05" w:type="dxa"/>
            <w:shd w:val="clear" w:color="00FF00" w:fill="FFFFFF"/>
            <w:vAlign w:val="center"/>
            <w:hideMark/>
          </w:tcPr>
          <w:p w14:paraId="0069A0AB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05" w:type="dxa"/>
            <w:shd w:val="clear" w:color="00FF00" w:fill="FFFFFF"/>
            <w:vAlign w:val="center"/>
            <w:hideMark/>
          </w:tcPr>
          <w:p w14:paraId="6F4577F1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05" w:type="dxa"/>
            <w:shd w:val="clear" w:color="00FF00" w:fill="FFFFFF"/>
            <w:vAlign w:val="center"/>
            <w:hideMark/>
          </w:tcPr>
          <w:p w14:paraId="57173EC1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05" w:type="dxa"/>
            <w:shd w:val="clear" w:color="00FF00" w:fill="FFFFFF"/>
            <w:vAlign w:val="center"/>
            <w:hideMark/>
          </w:tcPr>
          <w:p w14:paraId="31CF510C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05" w:type="dxa"/>
            <w:shd w:val="clear" w:color="00FF00" w:fill="FFFFFF"/>
            <w:vAlign w:val="center"/>
            <w:hideMark/>
          </w:tcPr>
          <w:p w14:paraId="79651884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05" w:type="dxa"/>
            <w:shd w:val="clear" w:color="00FF00" w:fill="FFFFFF"/>
            <w:vAlign w:val="center"/>
            <w:hideMark/>
          </w:tcPr>
          <w:p w14:paraId="366A7405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15" w:type="dxa"/>
            <w:shd w:val="clear" w:color="00FF00" w:fill="FFFFFF"/>
            <w:vAlign w:val="center"/>
            <w:hideMark/>
          </w:tcPr>
          <w:p w14:paraId="2CF1A53B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14" w:type="dxa"/>
            <w:shd w:val="clear" w:color="00FF00" w:fill="FFFFFF"/>
            <w:vAlign w:val="center"/>
            <w:hideMark/>
          </w:tcPr>
          <w:p w14:paraId="4D5C91DD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14" w:type="dxa"/>
            <w:shd w:val="clear" w:color="00FF00" w:fill="FFFFFF"/>
            <w:vAlign w:val="center"/>
            <w:hideMark/>
          </w:tcPr>
          <w:p w14:paraId="7354A56C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18" w:type="dxa"/>
            <w:shd w:val="clear" w:color="00FF00" w:fill="FFFFFF"/>
            <w:vAlign w:val="center"/>
            <w:hideMark/>
          </w:tcPr>
          <w:p w14:paraId="115B0DC8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18" w:type="dxa"/>
            <w:shd w:val="clear" w:color="00FF00" w:fill="FFFFFF"/>
            <w:vAlign w:val="center"/>
            <w:hideMark/>
          </w:tcPr>
          <w:p w14:paraId="6D2C7AB5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15" w:type="dxa"/>
            <w:shd w:val="clear" w:color="00FF00" w:fill="FFFFFF"/>
            <w:vAlign w:val="center"/>
            <w:hideMark/>
          </w:tcPr>
          <w:p w14:paraId="5E6C75C7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14" w:type="dxa"/>
            <w:shd w:val="clear" w:color="00FF00" w:fill="FFFFFF"/>
            <w:vAlign w:val="center"/>
            <w:hideMark/>
          </w:tcPr>
          <w:p w14:paraId="01EF2F3C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14" w:type="dxa"/>
            <w:shd w:val="clear" w:color="00FF00" w:fill="FFFFFF"/>
            <w:vAlign w:val="center"/>
            <w:hideMark/>
          </w:tcPr>
          <w:p w14:paraId="4FF3BF67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18" w:type="dxa"/>
            <w:shd w:val="clear" w:color="00FF00" w:fill="FFFFFF"/>
            <w:vAlign w:val="center"/>
            <w:hideMark/>
          </w:tcPr>
          <w:p w14:paraId="5502AB82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99" w:type="dxa"/>
            <w:shd w:val="clear" w:color="00FF00" w:fill="FFFFFF"/>
            <w:vAlign w:val="center"/>
            <w:hideMark/>
          </w:tcPr>
          <w:p w14:paraId="627A89F1" w14:textId="77777777" w:rsidR="005E6586" w:rsidRPr="005E6586" w:rsidRDefault="005E6586" w:rsidP="005E6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38</w:t>
            </w:r>
          </w:p>
        </w:tc>
      </w:tr>
      <w:tr w:rsidR="005E6586" w:rsidRPr="005E6586" w14:paraId="686E0C3C" w14:textId="77777777" w:rsidTr="005E6586">
        <w:trPr>
          <w:trHeight w:val="371"/>
        </w:trPr>
        <w:tc>
          <w:tcPr>
            <w:tcW w:w="1468" w:type="dxa"/>
            <w:shd w:val="clear" w:color="auto" w:fill="auto"/>
            <w:vAlign w:val="bottom"/>
            <w:hideMark/>
          </w:tcPr>
          <w:p w14:paraId="45AA034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63:26:1406012:33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14:paraId="264D432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158F52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14:paraId="3F28356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04965B29" w14:textId="77777777" w:rsidR="005E6586" w:rsidRPr="005E6586" w:rsidRDefault="005E6586" w:rsidP="005E65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1644,3</w:t>
            </w:r>
          </w:p>
        </w:tc>
        <w:tc>
          <w:tcPr>
            <w:tcW w:w="419" w:type="dxa"/>
            <w:shd w:val="clear" w:color="auto" w:fill="auto"/>
            <w:vAlign w:val="bottom"/>
            <w:hideMark/>
          </w:tcPr>
          <w:p w14:paraId="1733EF1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3E680BD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здание коровника № 1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14:paraId="389BF43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14:paraId="51F43D5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14:paraId="21E2134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14:paraId="7909D750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14:paraId="09962070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14:paraId="5F670C4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vAlign w:val="bottom"/>
            <w:hideMark/>
          </w:tcPr>
          <w:p w14:paraId="0F4EE45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09AFB0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49D2D6F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14:paraId="0CE4D8C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14:paraId="425C77B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vAlign w:val="bottom"/>
            <w:hideMark/>
          </w:tcPr>
          <w:p w14:paraId="7069C799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1B3F28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1529DB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14:paraId="7978B065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9" w:type="dxa"/>
            <w:shd w:val="clear" w:color="auto" w:fill="auto"/>
            <w:vAlign w:val="bottom"/>
            <w:hideMark/>
          </w:tcPr>
          <w:p w14:paraId="261400C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5E6586" w:rsidRPr="005E6586" w14:paraId="1852C23D" w14:textId="77777777" w:rsidTr="005E6586">
        <w:trPr>
          <w:trHeight w:val="418"/>
        </w:trPr>
        <w:tc>
          <w:tcPr>
            <w:tcW w:w="1468" w:type="dxa"/>
            <w:shd w:val="clear" w:color="auto" w:fill="auto"/>
            <w:vAlign w:val="bottom"/>
            <w:hideMark/>
          </w:tcPr>
          <w:p w14:paraId="60D83A0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63:26:1406012:34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14:paraId="62361AE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кадастровый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0B2978F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14:paraId="6E6D370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площадь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6EE48E22" w14:textId="77777777" w:rsidR="005E6586" w:rsidRPr="005E6586" w:rsidRDefault="005E6586" w:rsidP="005E65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2090,1</w:t>
            </w:r>
          </w:p>
        </w:tc>
        <w:tc>
          <w:tcPr>
            <w:tcW w:w="419" w:type="dxa"/>
            <w:shd w:val="clear" w:color="auto" w:fill="auto"/>
            <w:vAlign w:val="bottom"/>
            <w:hideMark/>
          </w:tcPr>
          <w:p w14:paraId="512DADF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6077505E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здание коровника № 2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5C53011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775E7CA4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7EE087E0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06C99696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7EA2B5D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432789B2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5EDA444F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7B71F3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CF5CA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62269BB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13EF68A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14:paraId="5784CA2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4CE31C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B17CF1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013063D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14:paraId="04E32017" w14:textId="77777777" w:rsidR="005E6586" w:rsidRPr="005E6586" w:rsidRDefault="005E6586" w:rsidP="005E6586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</w:pPr>
            <w:r w:rsidRPr="005E6586">
              <w:rPr>
                <w:rFonts w:ascii="Calibri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14:paraId="7FD323FF" w14:textId="77777777" w:rsidR="005E6586" w:rsidRPr="005E6586" w:rsidRDefault="005E6586" w:rsidP="005E6586">
      <w:pPr>
        <w:suppressAutoHyphens w:val="0"/>
        <w:spacing w:after="200" w:line="276" w:lineRule="auto"/>
        <w:jc w:val="center"/>
        <w:rPr>
          <w:b/>
          <w:szCs w:val="28"/>
        </w:rPr>
      </w:pPr>
    </w:p>
    <w:p w14:paraId="1F4009AF" w14:textId="77777777" w:rsidR="005E6586" w:rsidRDefault="005E6586" w:rsidP="00AF068F">
      <w:pPr>
        <w:ind w:left="709"/>
        <w:jc w:val="both"/>
        <w:rPr>
          <w:b/>
          <w:szCs w:val="28"/>
        </w:rPr>
      </w:pPr>
      <w:bookmarkStart w:id="0" w:name="_GoBack"/>
      <w:bookmarkEnd w:id="0"/>
    </w:p>
    <w:p w14:paraId="2A980911" w14:textId="77777777" w:rsidR="00AB3CBD" w:rsidRDefault="00AB3CBD"/>
    <w:sectPr w:rsidR="00AB3CBD" w:rsidSect="005E6586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68F"/>
    <w:rsid w:val="005E6586"/>
    <w:rsid w:val="0072150A"/>
    <w:rsid w:val="00AB3CBD"/>
    <w:rsid w:val="00AF068F"/>
    <w:rsid w:val="00D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1597E"/>
  <w15:docId w15:val="{0CCAEA1B-08CF-4814-8811-F2016D0F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F068F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06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AF068F"/>
    <w:rPr>
      <w:b/>
      <w:i/>
    </w:rPr>
  </w:style>
  <w:style w:type="character" w:styleId="a4">
    <w:name w:val="Hyperlink"/>
    <w:basedOn w:val="a0"/>
    <w:uiPriority w:val="99"/>
    <w:unhideWhenUsed/>
    <w:rsid w:val="00AF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2019-09-25T05:19:00Z</dcterms:created>
  <dcterms:modified xsi:type="dcterms:W3CDTF">2019-11-01T07:14:00Z</dcterms:modified>
</cp:coreProperties>
</file>